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00" w:rsidRDefault="007C5CE3">
      <w:pPr>
        <w:rPr>
          <w:lang w:val="es-ES_tradnl"/>
        </w:rPr>
      </w:pPr>
      <w:r>
        <w:rPr>
          <w:lang w:val="es-ES_tradnl"/>
        </w:rPr>
        <w:t>Diagrama R2M</w:t>
      </w:r>
    </w:p>
    <w:p w:rsidR="007C5CE3" w:rsidRPr="007C5CE3" w:rsidRDefault="007C5CE3" w:rsidP="007C5CE3">
      <w:pPr>
        <w:rPr>
          <w:lang w:val="es-ES_tradnl"/>
        </w:rPr>
      </w:pPr>
      <w:r w:rsidRPr="007C5CE3">
        <w:rPr>
          <w:rFonts w:ascii="Arial" w:hAnsi="Arial" w:cs="Arial"/>
          <w:color w:val="404040"/>
          <w:sz w:val="21"/>
          <w:szCs w:val="21"/>
          <w:shd w:val="clear" w:color="auto" w:fill="FFFFFF"/>
          <w:lang w:val="es-ES_tradnl"/>
        </w:rPr>
        <w:t xml:space="preserve">Como Representante de productores de energía eléctrica a partir de fuentes de energía renovables, cogeneración y residuos en el sistema español, Shell España permite la viabilidad de los proyectos renovables y de cogeneración a través del acceso directo al mercado eléctrico, garantizando la compra de energía a largo plazo y obteniendo el máximo valor de cada </w:t>
      </w:r>
      <w:proofErr w:type="spellStart"/>
      <w:r w:rsidRPr="007C5CE3">
        <w:rPr>
          <w:rFonts w:ascii="Arial" w:hAnsi="Arial" w:cs="Arial"/>
          <w:color w:val="404040"/>
          <w:sz w:val="21"/>
          <w:szCs w:val="21"/>
          <w:shd w:val="clear" w:color="auto" w:fill="FFFFFF"/>
          <w:lang w:val="es-ES_tradnl"/>
        </w:rPr>
        <w:t>MWh</w:t>
      </w:r>
      <w:proofErr w:type="spellEnd"/>
      <w:r w:rsidRPr="007C5CE3">
        <w:rPr>
          <w:rFonts w:ascii="Arial" w:hAnsi="Arial" w:cs="Arial"/>
          <w:color w:val="404040"/>
          <w:sz w:val="21"/>
          <w:szCs w:val="21"/>
          <w:shd w:val="clear" w:color="auto" w:fill="FFFFFF"/>
          <w:lang w:val="es-ES_tradnl"/>
        </w:rPr>
        <w:t xml:space="preserve"> generado en los distintos mercados</w:t>
      </w:r>
      <w:bookmarkStart w:id="0" w:name="_GoBack"/>
      <w:bookmarkEnd w:id="0"/>
      <w:r w:rsidRPr="007C5CE3">
        <w:rPr>
          <w:rFonts w:ascii="Arial" w:hAnsi="Arial" w:cs="Arial"/>
          <w:color w:val="404040"/>
          <w:sz w:val="21"/>
          <w:szCs w:val="21"/>
          <w:shd w:val="clear" w:color="auto" w:fill="FFFFFF"/>
          <w:lang w:val="es-ES_tradnl"/>
        </w:rPr>
        <w:t xml:space="preserve"> a los que accedemos.</w:t>
      </w:r>
    </w:p>
    <w:sectPr w:rsidR="007C5CE3" w:rsidRPr="007C5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E3"/>
    <w:rsid w:val="00603E00"/>
    <w:rsid w:val="007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0C07"/>
  <w15:chartTrackingRefBased/>
  <w15:docId w15:val="{2B9DE8E9-E633-4764-8DCB-7B3FDC8F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 Sanmarti, Cristina ESPANA-STX/E/31</dc:creator>
  <cp:keywords/>
  <dc:description/>
  <cp:lastModifiedBy>Colom Sanmarti, Cristina ESPANA-STX/E/31</cp:lastModifiedBy>
  <cp:revision>1</cp:revision>
  <dcterms:created xsi:type="dcterms:W3CDTF">2017-07-10T16:47:00Z</dcterms:created>
  <dcterms:modified xsi:type="dcterms:W3CDTF">2017-07-10T16:51:00Z</dcterms:modified>
</cp:coreProperties>
</file>